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11FF" w14:textId="6CB090E9" w:rsidR="00F24E26" w:rsidRDefault="00F24E26" w:rsidP="00F24E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A23A6A">
        <w:rPr>
          <w:rFonts w:eastAsia="Arial"/>
          <w:b/>
          <w:bCs/>
          <w:caps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0D79C0CD" wp14:editId="133D2EDD">
            <wp:simplePos x="0" y="0"/>
            <wp:positionH relativeFrom="rightMargin">
              <wp:align>left</wp:align>
            </wp:positionH>
            <wp:positionV relativeFrom="paragraph">
              <wp:posOffset>-815975</wp:posOffset>
            </wp:positionV>
            <wp:extent cx="816444" cy="1000125"/>
            <wp:effectExtent l="0" t="0" r="3175" b="0"/>
            <wp:wrapNone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0" t="11551" r="4906"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17" cy="100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Arial" w:hAnsi="Arial" w:cs="Arial"/>
          <w:b/>
          <w:bCs/>
          <w:u w:val="single"/>
        </w:rPr>
        <w:t xml:space="preserve">TEACHER OF </w:t>
      </w:r>
      <w:r w:rsidR="0038090F">
        <w:rPr>
          <w:rStyle w:val="normaltextrun"/>
          <w:rFonts w:ascii="Arial" w:hAnsi="Arial" w:cs="Arial"/>
          <w:b/>
          <w:bCs/>
          <w:u w:val="single"/>
        </w:rPr>
        <w:t>DRAMA</w:t>
      </w:r>
      <w:r>
        <w:rPr>
          <w:rStyle w:val="eop"/>
          <w:rFonts w:ascii="Arial" w:hAnsi="Arial" w:cs="Arial"/>
          <w:b/>
          <w:bCs/>
        </w:rPr>
        <w:t> </w:t>
      </w:r>
    </w:p>
    <w:p w14:paraId="5AFE25F2" w14:textId="77777777" w:rsidR="00F24E26" w:rsidRDefault="00F24E26" w:rsidP="00F24E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302AB9A" w14:textId="77777777" w:rsidR="00F24E26" w:rsidRDefault="00F24E26" w:rsidP="00F24E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</w:rPr>
        <w:t>JOB DESCRIPTION</w:t>
      </w:r>
      <w:r>
        <w:rPr>
          <w:rStyle w:val="eop"/>
          <w:rFonts w:ascii="Arial" w:hAnsi="Arial" w:cs="Arial"/>
          <w:b/>
          <w:bCs/>
        </w:rPr>
        <w:t> </w:t>
      </w:r>
    </w:p>
    <w:p w14:paraId="787E1061" w14:textId="77777777" w:rsidR="00F24E26" w:rsidRDefault="00F24E26" w:rsidP="00F24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747467D" w14:textId="1E796D2B" w:rsidR="00F24E26" w:rsidRDefault="00F24E26" w:rsidP="00F24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</w:rPr>
        <w:t>Responsible to:</w:t>
      </w:r>
      <w:r>
        <w:rPr>
          <w:rStyle w:val="tabchar"/>
          <w:rFonts w:ascii="Calibri" w:hAnsi="Calibri" w:cs="Calibri"/>
        </w:rPr>
        <w:t xml:space="preserve"> </w:t>
      </w:r>
      <w:r w:rsidR="005C57A5">
        <w:rPr>
          <w:rStyle w:val="tabchar"/>
          <w:rFonts w:ascii="Calibri" w:hAnsi="Calibri" w:cs="Calibri"/>
        </w:rPr>
        <w:tab/>
      </w:r>
      <w:r w:rsidR="005C57A5"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 xml:space="preserve">Head of </w:t>
      </w:r>
      <w:r w:rsidR="0038090F">
        <w:rPr>
          <w:rStyle w:val="normaltextrun"/>
          <w:rFonts w:ascii="Arial" w:hAnsi="Arial" w:cs="Arial"/>
        </w:rPr>
        <w:t>Dance and Drama</w:t>
      </w:r>
    </w:p>
    <w:p w14:paraId="2467D672" w14:textId="0234C84C" w:rsidR="00F24E26" w:rsidRDefault="0038090F" w:rsidP="00F24E26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Head of The E</w:t>
      </w:r>
      <w:r w:rsidR="003C239D">
        <w:rPr>
          <w:rStyle w:val="normaltextrun"/>
          <w:rFonts w:ascii="Arial" w:hAnsi="Arial" w:cs="Arial"/>
        </w:rPr>
        <w:t xml:space="preserve">xpressive Arts </w:t>
      </w:r>
      <w:r w:rsidR="00F24E26">
        <w:rPr>
          <w:rStyle w:val="eop"/>
          <w:rFonts w:ascii="Arial" w:hAnsi="Arial" w:cs="Arial"/>
        </w:rPr>
        <w:t> </w:t>
      </w:r>
    </w:p>
    <w:p w14:paraId="3E9A8D42" w14:textId="77777777" w:rsidR="00F24E26" w:rsidRDefault="00F24E26" w:rsidP="00F24E26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Ultimately, the Headteacher</w:t>
      </w:r>
      <w:r>
        <w:rPr>
          <w:rStyle w:val="eop"/>
          <w:rFonts w:ascii="Arial" w:hAnsi="Arial" w:cs="Arial"/>
        </w:rPr>
        <w:t> </w:t>
      </w:r>
    </w:p>
    <w:p w14:paraId="4A29FF82" w14:textId="77777777" w:rsidR="00F24E26" w:rsidRDefault="00F24E26" w:rsidP="00F24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83BF298" w14:textId="3044124B" w:rsidR="00F24E26" w:rsidRDefault="00F24E26" w:rsidP="00407E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Reporting in the first instance to the Head of </w:t>
      </w:r>
      <w:r w:rsidR="003C239D">
        <w:rPr>
          <w:rStyle w:val="normaltextrun"/>
          <w:rFonts w:ascii="Arial" w:hAnsi="Arial" w:cs="Arial"/>
        </w:rPr>
        <w:t>Dance and Drama</w:t>
      </w:r>
      <w:r>
        <w:rPr>
          <w:rStyle w:val="normaltextrun"/>
          <w:rFonts w:ascii="Arial" w:hAnsi="Arial" w:cs="Arial"/>
        </w:rPr>
        <w:t xml:space="preserve">, the post will involve teaching </w:t>
      </w:r>
      <w:r w:rsidR="003C239D">
        <w:rPr>
          <w:rStyle w:val="normaltextrun"/>
          <w:rFonts w:ascii="Arial" w:hAnsi="Arial" w:cs="Arial"/>
        </w:rPr>
        <w:t>Drama</w:t>
      </w:r>
      <w:r>
        <w:rPr>
          <w:rStyle w:val="normaltextrun"/>
          <w:rFonts w:ascii="Arial" w:hAnsi="Arial" w:cs="Arial"/>
        </w:rPr>
        <w:t xml:space="preserve"> across the age and ability range at KS3 and KS4, including </w:t>
      </w:r>
      <w:r w:rsidR="003C239D">
        <w:rPr>
          <w:rStyle w:val="normaltextrun"/>
          <w:rFonts w:ascii="Arial" w:hAnsi="Arial" w:cs="Arial"/>
        </w:rPr>
        <w:t>BTEC Performing Arts</w:t>
      </w:r>
      <w:r>
        <w:rPr>
          <w:rStyle w:val="normaltextrun"/>
          <w:rFonts w:ascii="Arial" w:hAnsi="Arial" w:cs="Arial"/>
        </w:rPr>
        <w:t xml:space="preserve"> and other equivalent pathways.</w:t>
      </w:r>
      <w:r>
        <w:rPr>
          <w:rStyle w:val="eop"/>
          <w:rFonts w:ascii="Arial" w:hAnsi="Arial" w:cs="Arial"/>
        </w:rPr>
        <w:t> </w:t>
      </w:r>
    </w:p>
    <w:p w14:paraId="3ED69F4A" w14:textId="77777777" w:rsidR="00F24E26" w:rsidRDefault="00F24E26" w:rsidP="00407E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A9AD34" w14:textId="063A99AB" w:rsidR="00F24E26" w:rsidRDefault="00F24E26" w:rsidP="00407E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The post holder will be expected to make a highly significant contribution to extra</w:t>
      </w:r>
      <w:r w:rsidR="005C57A5">
        <w:rPr>
          <w:rStyle w:val="normaltextrun"/>
          <w:rFonts w:ascii="Arial" w:hAnsi="Arial" w:cs="Arial"/>
        </w:rPr>
        <w:t>-</w:t>
      </w:r>
      <w:r>
        <w:rPr>
          <w:rStyle w:val="normaltextrun"/>
          <w:rFonts w:ascii="Arial" w:hAnsi="Arial" w:cs="Arial"/>
        </w:rPr>
        <w:t xml:space="preserve"> curricular activities in </w:t>
      </w:r>
      <w:r w:rsidR="003C239D">
        <w:rPr>
          <w:rStyle w:val="normaltextrun"/>
          <w:rFonts w:ascii="Arial" w:hAnsi="Arial" w:cs="Arial"/>
        </w:rPr>
        <w:t>Expressive Arts</w:t>
      </w:r>
      <w:r>
        <w:rPr>
          <w:rStyle w:val="normaltextrun"/>
          <w:rFonts w:ascii="Arial" w:hAnsi="Arial" w:cs="Arial"/>
        </w:rPr>
        <w:t>. A broad range of expertise and the ability to teach a second subject is</w:t>
      </w:r>
      <w:r w:rsidR="00951B8A">
        <w:rPr>
          <w:rStyle w:val="normaltextrun"/>
          <w:rFonts w:ascii="Arial" w:hAnsi="Arial" w:cs="Arial"/>
        </w:rPr>
        <w:t xml:space="preserve"> </w:t>
      </w:r>
      <w:r w:rsidR="00951B8A" w:rsidRPr="495D36A4">
        <w:rPr>
          <w:rStyle w:val="normaltextrun"/>
          <w:rFonts w:ascii="Arial" w:hAnsi="Arial" w:cs="Arial"/>
        </w:rPr>
        <w:t>required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14:paraId="6A667D21" w14:textId="77777777" w:rsidR="00F24E26" w:rsidRDefault="00F24E26" w:rsidP="00F24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8DB41A3" w14:textId="77777777" w:rsidR="00F24E26" w:rsidRDefault="00F24E26" w:rsidP="00F24E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</w:rPr>
        <w:t>General Responsibilities</w:t>
      </w:r>
      <w:r>
        <w:rPr>
          <w:rStyle w:val="eop"/>
          <w:rFonts w:ascii="Arial" w:hAnsi="Arial" w:cs="Arial"/>
          <w:b/>
          <w:bCs/>
        </w:rPr>
        <w:t> </w:t>
      </w:r>
    </w:p>
    <w:p w14:paraId="0E720493" w14:textId="77777777" w:rsidR="00F24E26" w:rsidRDefault="00F24E26" w:rsidP="00F24E26">
      <w:pPr>
        <w:pStyle w:val="paragraph"/>
        <w:spacing w:before="0" w:beforeAutospacing="0" w:after="0" w:afterAutospacing="0"/>
        <w:ind w:right="-6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72646B5" w14:textId="14ADFB3E" w:rsidR="00F24E26" w:rsidRDefault="00F24E26" w:rsidP="00CE2F04">
      <w:pPr>
        <w:pStyle w:val="paragraph"/>
        <w:spacing w:before="0" w:beforeAutospacing="0" w:after="0" w:afterAutospacing="0"/>
        <w:ind w:left="284" w:right="-46"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1.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Arial" w:hAnsi="Arial" w:cs="Arial"/>
        </w:rPr>
        <w:t xml:space="preserve">To implement the aims and objectives of the school and vision of the </w:t>
      </w:r>
      <w:r w:rsidR="003C239D">
        <w:rPr>
          <w:rStyle w:val="normaltextrun"/>
          <w:rFonts w:ascii="Arial" w:hAnsi="Arial" w:cs="Arial"/>
        </w:rPr>
        <w:t>Expressive Arts faculty.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eop"/>
          <w:rFonts w:ascii="Arial" w:hAnsi="Arial" w:cs="Arial"/>
        </w:rPr>
        <w:t> </w:t>
      </w:r>
    </w:p>
    <w:p w14:paraId="22735649" w14:textId="77777777" w:rsidR="00F24E26" w:rsidRDefault="00F24E26" w:rsidP="00CE2F04">
      <w:pPr>
        <w:pStyle w:val="paragraph"/>
        <w:spacing w:before="0" w:beforeAutospacing="0" w:after="0" w:afterAutospacing="0"/>
        <w:ind w:right="-4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CA8E79" w14:textId="72C7FFE0" w:rsidR="00F24E26" w:rsidRPr="00CE2F04" w:rsidRDefault="00F24E26" w:rsidP="00CE2F04">
      <w:pPr>
        <w:pStyle w:val="paragraph"/>
        <w:spacing w:before="0" w:beforeAutospacing="0" w:after="0" w:afterAutospacing="0"/>
        <w:ind w:left="284" w:right="-46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2.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Arial" w:hAnsi="Arial" w:cs="Arial"/>
        </w:rPr>
        <w:t>To undertake such duties and administrative tasks as may be reasonably directed by the</w:t>
      </w:r>
      <w:r w:rsidR="00CE2F04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Head of </w:t>
      </w:r>
      <w:r w:rsidR="003C239D">
        <w:rPr>
          <w:rStyle w:val="normaltextrun"/>
          <w:rFonts w:ascii="Arial" w:hAnsi="Arial" w:cs="Arial"/>
        </w:rPr>
        <w:t>Faculty</w:t>
      </w:r>
      <w:r>
        <w:rPr>
          <w:rStyle w:val="normaltextrun"/>
          <w:rFonts w:ascii="Arial" w:hAnsi="Arial" w:cs="Arial"/>
        </w:rPr>
        <w:t xml:space="preserve"> and Headteacher.</w:t>
      </w:r>
      <w:r>
        <w:rPr>
          <w:rStyle w:val="eop"/>
          <w:rFonts w:ascii="Arial" w:hAnsi="Arial" w:cs="Arial"/>
        </w:rPr>
        <w:t> </w:t>
      </w:r>
    </w:p>
    <w:p w14:paraId="33C8A2BB" w14:textId="77777777" w:rsidR="00F24E26" w:rsidRDefault="00F24E26" w:rsidP="00CE2F04">
      <w:pPr>
        <w:pStyle w:val="paragraph"/>
        <w:spacing w:before="0" w:beforeAutospacing="0" w:after="0" w:afterAutospacing="0"/>
        <w:ind w:right="-4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317B38E" w14:textId="77777777" w:rsidR="00F24E26" w:rsidRDefault="00F24E26" w:rsidP="00CE2F04">
      <w:pPr>
        <w:pStyle w:val="paragraph"/>
        <w:spacing w:before="0" w:beforeAutospacing="0" w:after="0" w:afterAutospacing="0"/>
        <w:ind w:left="720" w:right="-46"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3.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Arial" w:hAnsi="Arial" w:cs="Arial"/>
        </w:rPr>
        <w:t>To participate in and contribute to appropriate CPD provided by the school and LA.</w:t>
      </w:r>
      <w:r>
        <w:rPr>
          <w:rStyle w:val="eop"/>
          <w:rFonts w:ascii="Arial" w:hAnsi="Arial" w:cs="Arial"/>
        </w:rPr>
        <w:t> </w:t>
      </w:r>
    </w:p>
    <w:p w14:paraId="2F501D56" w14:textId="77777777" w:rsidR="00F24E26" w:rsidRDefault="00F24E26" w:rsidP="00CE2F04">
      <w:pPr>
        <w:pStyle w:val="paragraph"/>
        <w:spacing w:before="0" w:beforeAutospacing="0" w:after="0" w:afterAutospacing="0"/>
        <w:ind w:right="-4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82CA814" w14:textId="5F26B5FB" w:rsidR="00F24E26" w:rsidRPr="00CE2F04" w:rsidRDefault="00F24E26" w:rsidP="0093138B">
      <w:pPr>
        <w:pStyle w:val="paragraph"/>
        <w:spacing w:before="0" w:beforeAutospacing="0" w:after="0" w:afterAutospacing="0"/>
        <w:ind w:left="284" w:right="-46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Arial" w:hAnsi="Arial" w:cs="Arial"/>
        </w:rPr>
        <w:t>To assume a reasonable proportion of the corporate responsibility for the</w:t>
      </w:r>
      <w:r w:rsidR="00CE2F04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behaviour,</w:t>
      </w:r>
      <w:r w:rsidR="003C239D">
        <w:rPr>
          <w:rStyle w:val="normaltextrun"/>
          <w:rFonts w:ascii="Arial" w:hAnsi="Arial" w:cs="Arial"/>
        </w:rPr>
        <w:t xml:space="preserve"> s</w:t>
      </w:r>
      <w:r>
        <w:rPr>
          <w:rStyle w:val="normaltextrun"/>
          <w:rFonts w:ascii="Arial" w:hAnsi="Arial" w:cs="Arial"/>
        </w:rPr>
        <w:t>upervision and safety of pupils whilst on school premises and/or on</w:t>
      </w:r>
      <w:r w:rsidR="00CE2F04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official</w:t>
      </w:r>
      <w:r w:rsidR="00CE2F04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out-of-school activities. </w:t>
      </w:r>
      <w:proofErr w:type="gramStart"/>
      <w:r>
        <w:rPr>
          <w:rStyle w:val="normaltextrun"/>
          <w:rFonts w:ascii="Arial" w:hAnsi="Arial" w:cs="Arial"/>
        </w:rPr>
        <w:t>In particular, to</w:t>
      </w:r>
      <w:proofErr w:type="gramEnd"/>
      <w:r>
        <w:rPr>
          <w:rStyle w:val="normaltextrun"/>
          <w:rFonts w:ascii="Arial" w:hAnsi="Arial" w:cs="Arial"/>
        </w:rPr>
        <w:t xml:space="preserve"> carry out a share of supervisory</w:t>
      </w:r>
      <w:r w:rsidR="00CE2F04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duties in</w:t>
      </w:r>
      <w:r w:rsidR="005C57A5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accordance with published rosters.</w:t>
      </w:r>
      <w:r>
        <w:rPr>
          <w:rStyle w:val="eop"/>
          <w:rFonts w:ascii="Arial" w:hAnsi="Arial" w:cs="Arial"/>
        </w:rPr>
        <w:t> </w:t>
      </w:r>
    </w:p>
    <w:p w14:paraId="5438BFC3" w14:textId="77777777" w:rsidR="00F24E26" w:rsidRDefault="00F24E26" w:rsidP="00CE2F04">
      <w:pPr>
        <w:pStyle w:val="paragraph"/>
        <w:spacing w:before="0" w:beforeAutospacing="0" w:after="0" w:afterAutospacing="0"/>
        <w:ind w:right="-4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0217408" w14:textId="77777777" w:rsidR="005C57A5" w:rsidRDefault="00F24E26" w:rsidP="00CE2F04">
      <w:pPr>
        <w:pStyle w:val="paragraph"/>
        <w:spacing w:before="0" w:beforeAutospacing="0" w:after="0" w:afterAutospacing="0"/>
        <w:ind w:left="720" w:right="-46" w:hanging="72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5.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Arial" w:hAnsi="Arial" w:cs="Arial"/>
        </w:rPr>
        <w:t>To contribute to broader aspects of school life as opportunity and situations make</w:t>
      </w:r>
    </w:p>
    <w:p w14:paraId="3E6D28BA" w14:textId="77777777" w:rsidR="00F24E26" w:rsidRDefault="005C57A5" w:rsidP="00CE2F04">
      <w:pPr>
        <w:pStyle w:val="paragraph"/>
        <w:spacing w:before="0" w:beforeAutospacing="0" w:after="0" w:afterAutospacing="0"/>
        <w:ind w:left="720" w:right="-46"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     r</w:t>
      </w:r>
      <w:r w:rsidR="00F24E26">
        <w:rPr>
          <w:rStyle w:val="normaltextrun"/>
          <w:rFonts w:ascii="Arial" w:hAnsi="Arial" w:cs="Arial"/>
        </w:rPr>
        <w:t>elevant.</w:t>
      </w:r>
      <w:r w:rsidR="00F24E26">
        <w:rPr>
          <w:rStyle w:val="eop"/>
          <w:rFonts w:ascii="Arial" w:hAnsi="Arial" w:cs="Arial"/>
        </w:rPr>
        <w:t> </w:t>
      </w:r>
    </w:p>
    <w:p w14:paraId="7CC04EE5" w14:textId="77777777" w:rsidR="00F24E26" w:rsidRDefault="00F24E26" w:rsidP="00CE2F04">
      <w:pPr>
        <w:pStyle w:val="paragraph"/>
        <w:spacing w:before="0" w:beforeAutospacing="0" w:after="0" w:afterAutospacing="0"/>
        <w:ind w:right="-4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89F9389" w14:textId="77777777" w:rsidR="005C57A5" w:rsidRDefault="00F24E26" w:rsidP="00CE2F04">
      <w:pPr>
        <w:pStyle w:val="paragraph"/>
        <w:spacing w:before="0" w:beforeAutospacing="0" w:after="0" w:afterAutospacing="0"/>
        <w:ind w:left="720" w:right="-46" w:hanging="72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6.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Arial" w:hAnsi="Arial" w:cs="Arial"/>
        </w:rPr>
        <w:t>To participate in appropriate meetings with colleagues and parents as relative to th</w:t>
      </w:r>
      <w:r w:rsidR="005C57A5">
        <w:rPr>
          <w:rStyle w:val="normaltextrun"/>
          <w:rFonts w:ascii="Arial" w:hAnsi="Arial" w:cs="Arial"/>
        </w:rPr>
        <w:t>e</w:t>
      </w:r>
    </w:p>
    <w:p w14:paraId="1CEBE1A3" w14:textId="77777777" w:rsidR="00F24E26" w:rsidRDefault="005C57A5" w:rsidP="00CE2F04">
      <w:pPr>
        <w:pStyle w:val="paragraph"/>
        <w:spacing w:before="0" w:beforeAutospacing="0" w:after="0" w:afterAutospacing="0"/>
        <w:ind w:left="720" w:right="-46"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    </w:t>
      </w:r>
      <w:r w:rsidR="00F24E26">
        <w:rPr>
          <w:rStyle w:val="normaltextrun"/>
          <w:rFonts w:ascii="Arial" w:hAnsi="Arial" w:cs="Arial"/>
        </w:rPr>
        <w:t>above duties.</w:t>
      </w:r>
      <w:r w:rsidR="00F24E26">
        <w:rPr>
          <w:rStyle w:val="eop"/>
          <w:rFonts w:ascii="Arial" w:hAnsi="Arial" w:cs="Arial"/>
        </w:rPr>
        <w:t> </w:t>
      </w:r>
    </w:p>
    <w:p w14:paraId="203BEF3A" w14:textId="77777777" w:rsidR="00F24E26" w:rsidRDefault="00F24E26" w:rsidP="00F4416B">
      <w:pPr>
        <w:pStyle w:val="paragraph"/>
        <w:spacing w:before="0" w:beforeAutospacing="0" w:after="0" w:afterAutospacing="0"/>
        <w:ind w:right="-4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5542B6" w14:textId="77777777" w:rsidR="00F24E26" w:rsidRDefault="00F24E26" w:rsidP="00F4416B">
      <w:pPr>
        <w:pStyle w:val="paragraph"/>
        <w:spacing w:before="0" w:beforeAutospacing="0" w:after="0" w:afterAutospacing="0"/>
        <w:ind w:right="-69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u w:val="single"/>
        </w:rPr>
        <w:t>Principle Responsibilities</w:t>
      </w:r>
      <w:r>
        <w:rPr>
          <w:rStyle w:val="eop"/>
          <w:rFonts w:ascii="Arial" w:hAnsi="Arial" w:cs="Arial"/>
          <w:b/>
          <w:bCs/>
        </w:rPr>
        <w:t> </w:t>
      </w:r>
    </w:p>
    <w:p w14:paraId="7FED1442" w14:textId="77777777" w:rsidR="00F24E26" w:rsidRDefault="00F24E26" w:rsidP="00F4416B">
      <w:pPr>
        <w:pStyle w:val="paragraph"/>
        <w:spacing w:before="0" w:beforeAutospacing="0" w:after="0" w:afterAutospacing="0"/>
        <w:ind w:right="-6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52F2781" w14:textId="2F132CC0" w:rsidR="00F24E26" w:rsidRDefault="00F24E26" w:rsidP="00F4416B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To plan and prepare lessons in accordance with </w:t>
      </w:r>
      <w:r w:rsidR="2CFDF499" w:rsidRPr="495D36A4">
        <w:rPr>
          <w:rStyle w:val="normaltextrun"/>
          <w:rFonts w:ascii="Arial" w:hAnsi="Arial" w:cs="Arial"/>
        </w:rPr>
        <w:t>d</w:t>
      </w:r>
      <w:r w:rsidRPr="495D36A4">
        <w:rPr>
          <w:rStyle w:val="normaltextrun"/>
          <w:rFonts w:ascii="Arial" w:hAnsi="Arial" w:cs="Arial"/>
        </w:rPr>
        <w:t>epartmental</w:t>
      </w:r>
      <w:r>
        <w:rPr>
          <w:rStyle w:val="normaltextrun"/>
          <w:rFonts w:ascii="Arial" w:hAnsi="Arial" w:cs="Arial"/>
        </w:rPr>
        <w:t xml:space="preserve"> schemes of work.</w:t>
      </w:r>
      <w:r>
        <w:rPr>
          <w:rStyle w:val="eop"/>
          <w:rFonts w:ascii="Arial" w:hAnsi="Arial" w:cs="Arial"/>
        </w:rPr>
        <w:t> </w:t>
      </w:r>
    </w:p>
    <w:p w14:paraId="3D0B5F8C" w14:textId="77777777" w:rsidR="00F24E26" w:rsidRDefault="00F24E26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85D55F9" w14:textId="0166C583" w:rsidR="00F24E26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To teach </w:t>
      </w:r>
      <w:r w:rsidR="003C239D">
        <w:rPr>
          <w:rStyle w:val="normaltextrun"/>
          <w:rFonts w:ascii="Arial" w:hAnsi="Arial" w:cs="Arial"/>
        </w:rPr>
        <w:t>Drama</w:t>
      </w:r>
      <w:r>
        <w:rPr>
          <w:rStyle w:val="normaltextrun"/>
          <w:rFonts w:ascii="Arial" w:hAnsi="Arial" w:cs="Arial"/>
        </w:rPr>
        <w:t xml:space="preserve"> to appropriate levels through KS3 to GCSE/BTEC level, to set homework, and mark work arising there</w:t>
      </w:r>
      <w:r w:rsidR="003C239D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from.</w:t>
      </w:r>
      <w:r>
        <w:rPr>
          <w:rStyle w:val="eop"/>
          <w:rFonts w:ascii="Arial" w:hAnsi="Arial" w:cs="Arial"/>
        </w:rPr>
        <w:t> </w:t>
      </w:r>
    </w:p>
    <w:p w14:paraId="2FB822AD" w14:textId="77777777" w:rsidR="00F24E26" w:rsidRDefault="00F24E26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170C02" w14:textId="77777777" w:rsidR="00F24E26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To maintain high standards of pupil behaviour and good order in the classroom and around the school, to ensure it aids a positive learning environment and to pursue appropriate action when pupils fail to respond.</w:t>
      </w:r>
      <w:r>
        <w:rPr>
          <w:rStyle w:val="eop"/>
          <w:rFonts w:ascii="Arial" w:hAnsi="Arial" w:cs="Arial"/>
        </w:rPr>
        <w:t> </w:t>
      </w:r>
    </w:p>
    <w:p w14:paraId="7D34754D" w14:textId="77777777" w:rsidR="00F24E26" w:rsidRDefault="00F24E26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084FD3D" w14:textId="3302930B" w:rsidR="00F24E26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To contribute to the planning, preparation, delivery and recording of the </w:t>
      </w:r>
      <w:r w:rsidR="003C239D">
        <w:rPr>
          <w:rStyle w:val="normaltextrun"/>
          <w:rFonts w:ascii="Arial" w:hAnsi="Arial" w:cs="Arial"/>
        </w:rPr>
        <w:t>Drama</w:t>
      </w:r>
      <w:r>
        <w:rPr>
          <w:rStyle w:val="normaltextrun"/>
          <w:rFonts w:ascii="Arial" w:hAnsi="Arial" w:cs="Arial"/>
        </w:rPr>
        <w:t xml:space="preserve"> curriculum, reflecting the department’s commitment to effective teaching and learning.</w:t>
      </w:r>
      <w:r>
        <w:rPr>
          <w:rStyle w:val="eop"/>
          <w:rFonts w:ascii="Arial" w:hAnsi="Arial" w:cs="Arial"/>
        </w:rPr>
        <w:t> </w:t>
      </w:r>
    </w:p>
    <w:p w14:paraId="68F3E726" w14:textId="77777777" w:rsidR="005C57A5" w:rsidRDefault="00F24E26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F77C69" w14:textId="447C2517" w:rsidR="00F24E26" w:rsidRPr="005C57A5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To ensure that literacy and numeracy is embedded into the teaching of </w:t>
      </w:r>
      <w:r w:rsidR="003C239D">
        <w:rPr>
          <w:rStyle w:val="normaltextrun"/>
          <w:rFonts w:ascii="Arial" w:hAnsi="Arial" w:cs="Arial"/>
        </w:rPr>
        <w:t>Drama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14:paraId="046CBFA9" w14:textId="77777777" w:rsidR="005C57A5" w:rsidRDefault="00F24E26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EA9744E" w14:textId="2AC79139" w:rsidR="00F24E26" w:rsidRPr="0093138B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To make assessments and to complete pupil records, reports, profiles, etc </w:t>
      </w:r>
      <w:r w:rsidRPr="0093138B">
        <w:rPr>
          <w:rStyle w:val="normaltextrun"/>
          <w:rFonts w:ascii="Arial" w:hAnsi="Arial" w:cs="Arial"/>
        </w:rPr>
        <w:t>according to school and departmental policy.</w:t>
      </w:r>
      <w:r w:rsidRPr="0093138B">
        <w:rPr>
          <w:rStyle w:val="eop"/>
          <w:rFonts w:ascii="Arial" w:hAnsi="Arial" w:cs="Arial"/>
        </w:rPr>
        <w:t> </w:t>
      </w:r>
    </w:p>
    <w:p w14:paraId="25DFBFB6" w14:textId="77777777" w:rsidR="00F24E26" w:rsidRDefault="00F24E26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3CA67C3" w14:textId="77777777" w:rsidR="00F24E26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To provide oral and written feedback that moves the learner forward in their knowledge, skills and understanding</w:t>
      </w:r>
      <w:r>
        <w:rPr>
          <w:rStyle w:val="eop"/>
          <w:rFonts w:ascii="Arial" w:hAnsi="Arial" w:cs="Arial"/>
        </w:rPr>
        <w:t> </w:t>
      </w:r>
    </w:p>
    <w:p w14:paraId="56FB519F" w14:textId="77777777" w:rsidR="00F24E26" w:rsidRDefault="00F24E26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27719EE" w14:textId="77777777" w:rsidR="00F24E26" w:rsidRPr="00F24E26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To track and monitor student progress, ensuring timely interventions are    </w:t>
      </w:r>
      <w:r w:rsidR="005C57A5">
        <w:rPr>
          <w:rStyle w:val="normaltextrun"/>
          <w:rFonts w:ascii="Arial" w:hAnsi="Arial" w:cs="Arial"/>
        </w:rPr>
        <w:t>p</w:t>
      </w:r>
      <w:r w:rsidRPr="00F24E26">
        <w:rPr>
          <w:rStyle w:val="normaltextrun"/>
          <w:rFonts w:ascii="Arial" w:hAnsi="Arial" w:cs="Arial"/>
        </w:rPr>
        <w:t>rovided in response to assessment data.</w:t>
      </w:r>
      <w:r w:rsidRPr="00F24E26">
        <w:rPr>
          <w:rStyle w:val="eop"/>
          <w:rFonts w:ascii="Arial" w:hAnsi="Arial" w:cs="Arial"/>
        </w:rPr>
        <w:t> </w:t>
      </w:r>
    </w:p>
    <w:p w14:paraId="2E2A78C8" w14:textId="77777777" w:rsidR="00F24E26" w:rsidRDefault="00F24E26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6868C7" w14:textId="77777777" w:rsidR="00F24E26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To attend Parents’ Evenings and other meetings relevant to the role, as required.</w:t>
      </w:r>
      <w:r>
        <w:rPr>
          <w:rStyle w:val="eop"/>
          <w:rFonts w:ascii="Arial" w:hAnsi="Arial" w:cs="Arial"/>
        </w:rPr>
        <w:t> </w:t>
      </w:r>
    </w:p>
    <w:p w14:paraId="768855C8" w14:textId="77777777" w:rsidR="00F24E26" w:rsidRDefault="00F24E26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74FE266" w14:textId="4E596EE0" w:rsidR="00F24E26" w:rsidRPr="007852E0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852E0">
        <w:rPr>
          <w:rStyle w:val="normaltextrun"/>
          <w:rFonts w:ascii="Arial" w:hAnsi="Arial" w:cs="Arial"/>
        </w:rPr>
        <w:t>To take part, when relevant, in external requirements for the preparation of pupils fo</w:t>
      </w:r>
      <w:r w:rsidR="0093138B">
        <w:rPr>
          <w:rStyle w:val="normaltextrun"/>
          <w:rFonts w:ascii="Arial" w:hAnsi="Arial" w:cs="Arial"/>
        </w:rPr>
        <w:t xml:space="preserve">r </w:t>
      </w:r>
      <w:r w:rsidRPr="007852E0">
        <w:rPr>
          <w:rStyle w:val="normaltextrun"/>
          <w:rFonts w:ascii="Arial" w:hAnsi="Arial" w:cs="Arial"/>
        </w:rPr>
        <w:t>public examination, e.g. assessment and recording of work, supervision of examinations</w:t>
      </w:r>
      <w:r w:rsidR="007852E0" w:rsidRPr="007852E0">
        <w:rPr>
          <w:rStyle w:val="normaltextrun"/>
          <w:rFonts w:ascii="Arial" w:hAnsi="Arial" w:cs="Arial"/>
        </w:rPr>
        <w:t xml:space="preserve"> </w:t>
      </w:r>
      <w:r w:rsidRPr="007852E0">
        <w:rPr>
          <w:rStyle w:val="normaltextrun"/>
          <w:rFonts w:ascii="Arial" w:hAnsi="Arial" w:cs="Arial"/>
        </w:rPr>
        <w:t>for related systems of assessment.</w:t>
      </w:r>
      <w:r w:rsidRPr="007852E0">
        <w:rPr>
          <w:rStyle w:val="eop"/>
          <w:rFonts w:ascii="Arial" w:hAnsi="Arial" w:cs="Arial"/>
        </w:rPr>
        <w:t> </w:t>
      </w:r>
    </w:p>
    <w:p w14:paraId="7EAD4FEC" w14:textId="77777777" w:rsidR="00F24E26" w:rsidRDefault="00F24E26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3867DE8" w14:textId="3C623957" w:rsidR="005C57A5" w:rsidRPr="0093138B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To contribute to the setting of internal examinations, their supervision, marking and</w:t>
      </w:r>
      <w:r w:rsidR="0093138B">
        <w:rPr>
          <w:rStyle w:val="normaltextrun"/>
          <w:rFonts w:ascii="Arial" w:hAnsi="Arial" w:cs="Arial"/>
        </w:rPr>
        <w:t xml:space="preserve"> </w:t>
      </w:r>
      <w:r w:rsidRPr="0093138B">
        <w:rPr>
          <w:rStyle w:val="normaltextrun"/>
          <w:rFonts w:ascii="Arial" w:hAnsi="Arial" w:cs="Arial"/>
        </w:rPr>
        <w:t>reporting, according to school policy.</w:t>
      </w:r>
      <w:r w:rsidRPr="0093138B">
        <w:rPr>
          <w:rStyle w:val="eop"/>
          <w:rFonts w:ascii="Arial" w:hAnsi="Arial" w:cs="Arial"/>
        </w:rPr>
        <w:t> </w:t>
      </w:r>
    </w:p>
    <w:p w14:paraId="5998E793" w14:textId="77777777" w:rsidR="005C57A5" w:rsidRDefault="005C57A5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Style w:val="normaltextrun"/>
          <w:rFonts w:ascii="Arial" w:hAnsi="Arial" w:cs="Arial"/>
        </w:rPr>
      </w:pPr>
    </w:p>
    <w:p w14:paraId="09C7B1D8" w14:textId="79D2911D" w:rsidR="005C57A5" w:rsidRPr="0093138B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To contribute to the general work and development of the </w:t>
      </w:r>
      <w:r w:rsidRPr="495D36A4">
        <w:rPr>
          <w:rStyle w:val="normaltextrun"/>
          <w:rFonts w:ascii="Arial" w:hAnsi="Arial" w:cs="Arial"/>
        </w:rPr>
        <w:t>department</w:t>
      </w:r>
      <w:r>
        <w:rPr>
          <w:rStyle w:val="normaltextrun"/>
          <w:rFonts w:ascii="Arial" w:hAnsi="Arial" w:cs="Arial"/>
        </w:rPr>
        <w:t xml:space="preserve"> and/or</w:t>
      </w:r>
      <w:r w:rsidR="0093138B">
        <w:rPr>
          <w:rStyle w:val="normaltextrun"/>
          <w:rFonts w:ascii="Segoe UI" w:hAnsi="Segoe UI" w:cs="Segoe UI"/>
          <w:sz w:val="18"/>
          <w:szCs w:val="18"/>
        </w:rPr>
        <w:t xml:space="preserve"> </w:t>
      </w:r>
      <w:r w:rsidRPr="0093138B">
        <w:rPr>
          <w:rStyle w:val="normaltextrun"/>
          <w:rFonts w:ascii="Arial" w:hAnsi="Arial" w:cs="Arial"/>
        </w:rPr>
        <w:t>relevant cross-curricular areas, to implement policies and undertake tasks arising</w:t>
      </w:r>
      <w:r w:rsidR="007852E0" w:rsidRPr="0093138B">
        <w:rPr>
          <w:rStyle w:val="normaltextrun"/>
          <w:rFonts w:ascii="Arial" w:hAnsi="Arial" w:cs="Arial"/>
        </w:rPr>
        <w:t xml:space="preserve"> </w:t>
      </w:r>
      <w:r w:rsidRPr="0093138B">
        <w:rPr>
          <w:rStyle w:val="normaltextrun"/>
          <w:rFonts w:ascii="Arial" w:hAnsi="Arial" w:cs="Arial"/>
        </w:rPr>
        <w:t>from these.</w:t>
      </w:r>
      <w:r w:rsidRPr="0093138B">
        <w:rPr>
          <w:rStyle w:val="eop"/>
          <w:rFonts w:ascii="Arial" w:hAnsi="Arial" w:cs="Arial"/>
        </w:rPr>
        <w:t> </w:t>
      </w:r>
    </w:p>
    <w:p w14:paraId="4CFE69A9" w14:textId="77777777" w:rsidR="005C57A5" w:rsidRDefault="005C57A5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F88E93F" w14:textId="4E25FD8F" w:rsidR="00F24E26" w:rsidRPr="0093138B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To take responsibility for the safe and efficient management of teaching </w:t>
      </w:r>
      <w:r w:rsidR="00F4416B">
        <w:rPr>
          <w:rStyle w:val="normaltextrun"/>
          <w:rFonts w:ascii="Arial" w:hAnsi="Arial" w:cs="Arial"/>
        </w:rPr>
        <w:t xml:space="preserve">rooms, </w:t>
      </w:r>
      <w:r w:rsidR="00F4416B" w:rsidRPr="0093138B">
        <w:rPr>
          <w:rStyle w:val="normaltextrun"/>
          <w:rFonts w:ascii="Arial" w:hAnsi="Arial" w:cs="Arial"/>
        </w:rPr>
        <w:t>studios</w:t>
      </w:r>
      <w:r w:rsidRPr="0093138B">
        <w:rPr>
          <w:rStyle w:val="normaltextrun"/>
          <w:rFonts w:ascii="Arial" w:hAnsi="Arial" w:cs="Arial"/>
        </w:rPr>
        <w:t xml:space="preserve">, changing rooms and storage space with </w:t>
      </w:r>
      <w:proofErr w:type="gramStart"/>
      <w:r w:rsidRPr="0093138B">
        <w:rPr>
          <w:rStyle w:val="normaltextrun"/>
          <w:rFonts w:ascii="Arial" w:hAnsi="Arial" w:cs="Arial"/>
        </w:rPr>
        <w:t>particular regard</w:t>
      </w:r>
      <w:proofErr w:type="gramEnd"/>
      <w:r w:rsidRPr="0093138B">
        <w:rPr>
          <w:rStyle w:val="normaltextrun"/>
          <w:rFonts w:ascii="Arial" w:hAnsi="Arial" w:cs="Arial"/>
        </w:rPr>
        <w:t xml:space="preserve"> for health and</w:t>
      </w:r>
      <w:r w:rsidR="005C57A5" w:rsidRPr="0093138B">
        <w:rPr>
          <w:rStyle w:val="normaltextrun"/>
          <w:rFonts w:ascii="Arial" w:hAnsi="Arial" w:cs="Arial"/>
        </w:rPr>
        <w:t xml:space="preserve"> safety. </w:t>
      </w:r>
    </w:p>
    <w:p w14:paraId="0268F354" w14:textId="77777777" w:rsidR="005C57A5" w:rsidRDefault="005C57A5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Style w:val="eop"/>
          <w:rFonts w:ascii="Arial" w:hAnsi="Arial" w:cs="Arial"/>
        </w:rPr>
      </w:pPr>
    </w:p>
    <w:p w14:paraId="0F4B7E0A" w14:textId="77777777" w:rsidR="00F24E26" w:rsidRPr="005C57A5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To ensure that all aspects of the safety of pupils, staff and equipment are adequately communicated to the appropriate parties and are adequately monitored for</w:t>
      </w:r>
      <w:r w:rsidR="005C57A5">
        <w:rPr>
          <w:rStyle w:val="normaltextrun"/>
          <w:rFonts w:ascii="Arial" w:hAnsi="Arial" w:cs="Arial"/>
        </w:rPr>
        <w:t xml:space="preserve"> i</w:t>
      </w:r>
      <w:r>
        <w:rPr>
          <w:rStyle w:val="normaltextrun"/>
          <w:rFonts w:ascii="Arial" w:hAnsi="Arial" w:cs="Arial"/>
        </w:rPr>
        <w:t>mplementation as they concern the work of the department.</w:t>
      </w:r>
      <w:r>
        <w:rPr>
          <w:rStyle w:val="eop"/>
          <w:rFonts w:ascii="Arial" w:hAnsi="Arial" w:cs="Arial"/>
        </w:rPr>
        <w:t> </w:t>
      </w:r>
    </w:p>
    <w:p w14:paraId="5E2EF2AA" w14:textId="77777777" w:rsidR="005C57A5" w:rsidRDefault="005C57A5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Style w:val="eop"/>
          <w:rFonts w:ascii="Arial" w:hAnsi="Arial" w:cs="Arial"/>
        </w:rPr>
      </w:pPr>
    </w:p>
    <w:p w14:paraId="4A205AF8" w14:textId="77777777" w:rsidR="00F24E26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To act as form tutor with the associated responsibilities of such a post – as directed</w:t>
      </w:r>
      <w:r w:rsidR="007852E0">
        <w:rPr>
          <w:rStyle w:val="normaltextrun"/>
          <w:rFonts w:ascii="Arial" w:hAnsi="Arial" w:cs="Arial"/>
        </w:rPr>
        <w:t xml:space="preserve">           </w:t>
      </w:r>
      <w:r>
        <w:rPr>
          <w:rStyle w:val="normaltextrun"/>
          <w:rFonts w:ascii="Arial" w:hAnsi="Arial" w:cs="Arial"/>
        </w:rPr>
        <w:t>by</w:t>
      </w:r>
      <w:r w:rsidR="007852E0">
        <w:rPr>
          <w:rStyle w:val="normaltextrun"/>
          <w:rFonts w:ascii="Arial" w:hAnsi="Arial" w:cs="Arial"/>
        </w:rPr>
        <w:t xml:space="preserve"> t</w:t>
      </w:r>
      <w:r>
        <w:rPr>
          <w:rStyle w:val="normaltextrun"/>
          <w:rFonts w:ascii="Arial" w:hAnsi="Arial" w:cs="Arial"/>
        </w:rPr>
        <w:t>he Headteacher.</w:t>
      </w:r>
      <w:r>
        <w:rPr>
          <w:rStyle w:val="eop"/>
          <w:rFonts w:ascii="Arial" w:hAnsi="Arial" w:cs="Arial"/>
        </w:rPr>
        <w:t> </w:t>
      </w:r>
    </w:p>
    <w:p w14:paraId="564EB58F" w14:textId="77777777" w:rsidR="005C57A5" w:rsidRDefault="00F24E26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4980425" w14:textId="77777777" w:rsidR="00F24E26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To undertake a share of general supervisory duties at break, before and after school</w:t>
      </w:r>
      <w:r w:rsidR="005C57A5">
        <w:rPr>
          <w:rStyle w:val="normaltextrun"/>
          <w:rFonts w:ascii="Arial" w:hAnsi="Arial" w:cs="Arial"/>
        </w:rPr>
        <w:t xml:space="preserve">, </w:t>
      </w:r>
      <w:r>
        <w:rPr>
          <w:rStyle w:val="normaltextrun"/>
          <w:rFonts w:ascii="Arial" w:hAnsi="Arial" w:cs="Arial"/>
        </w:rPr>
        <w:t>in</w:t>
      </w:r>
      <w:r w:rsidR="007852E0">
        <w:rPr>
          <w:rStyle w:val="normaltextrun"/>
          <w:rFonts w:ascii="Arial" w:hAnsi="Arial" w:cs="Arial"/>
        </w:rPr>
        <w:t xml:space="preserve"> a</w:t>
      </w:r>
      <w:r>
        <w:rPr>
          <w:rStyle w:val="normaltextrun"/>
          <w:rFonts w:ascii="Arial" w:hAnsi="Arial" w:cs="Arial"/>
        </w:rPr>
        <w:t>ccordance with the duty rota.</w:t>
      </w:r>
      <w:r>
        <w:rPr>
          <w:rStyle w:val="eop"/>
          <w:rFonts w:ascii="Arial" w:hAnsi="Arial" w:cs="Arial"/>
        </w:rPr>
        <w:t> </w:t>
      </w:r>
    </w:p>
    <w:p w14:paraId="76E3C712" w14:textId="77777777" w:rsidR="005C57A5" w:rsidRDefault="005C57A5" w:rsidP="00173A72">
      <w:pPr>
        <w:pStyle w:val="paragraph"/>
        <w:spacing w:before="0" w:beforeAutospacing="0" w:after="0" w:afterAutospacing="0"/>
        <w:ind w:left="426" w:right="-46" w:hanging="426"/>
        <w:jc w:val="both"/>
        <w:textAlignment w:val="baseline"/>
        <w:rPr>
          <w:rStyle w:val="eop"/>
          <w:rFonts w:ascii="Arial" w:hAnsi="Arial" w:cs="Arial"/>
        </w:rPr>
      </w:pPr>
    </w:p>
    <w:p w14:paraId="1B58F042" w14:textId="2B943736" w:rsidR="00F24E26" w:rsidRPr="005C57A5" w:rsidRDefault="00F24E26" w:rsidP="00173A72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46" w:hanging="426"/>
        <w:jc w:val="both"/>
        <w:textAlignment w:val="baseline"/>
        <w:rPr>
          <w:rStyle w:val="normaltextrun"/>
          <w:rFonts w:ascii="Arial" w:hAnsi="Arial" w:cs="Arial"/>
          <w:b/>
        </w:rPr>
      </w:pPr>
      <w:r w:rsidRPr="005C57A5">
        <w:rPr>
          <w:rStyle w:val="normaltextrun"/>
          <w:rFonts w:ascii="Arial" w:hAnsi="Arial" w:cs="Arial"/>
        </w:rPr>
        <w:t xml:space="preserve">To play a highly significant part in organising and running </w:t>
      </w:r>
      <w:r w:rsidR="054269C0" w:rsidRPr="67D65D5A">
        <w:rPr>
          <w:rStyle w:val="normaltextrun"/>
          <w:rFonts w:ascii="Arial" w:hAnsi="Arial" w:cs="Arial"/>
        </w:rPr>
        <w:t>the extensive</w:t>
      </w:r>
      <w:r w:rsidRPr="67D65D5A">
        <w:rPr>
          <w:rStyle w:val="normaltextrun"/>
          <w:rFonts w:ascii="Arial" w:hAnsi="Arial" w:cs="Arial"/>
        </w:rPr>
        <w:t xml:space="preserve"> </w:t>
      </w:r>
      <w:r w:rsidRPr="005C57A5">
        <w:rPr>
          <w:rStyle w:val="normaltextrun"/>
          <w:rFonts w:ascii="Arial" w:hAnsi="Arial" w:cs="Arial"/>
        </w:rPr>
        <w:t>extra</w:t>
      </w:r>
      <w:r w:rsidR="005C57A5" w:rsidRPr="005C57A5">
        <w:rPr>
          <w:rStyle w:val="normaltextrun"/>
          <w:rFonts w:ascii="Arial" w:hAnsi="Arial" w:cs="Arial"/>
        </w:rPr>
        <w:t>-</w:t>
      </w:r>
      <w:r w:rsidRPr="005C57A5">
        <w:rPr>
          <w:rStyle w:val="normaltextrun"/>
          <w:rFonts w:ascii="Arial" w:hAnsi="Arial" w:cs="Arial"/>
        </w:rPr>
        <w:t>curricul</w:t>
      </w:r>
      <w:r w:rsidR="005C57A5" w:rsidRPr="005C57A5">
        <w:rPr>
          <w:rStyle w:val="normaltextrun"/>
          <w:rFonts w:ascii="Arial" w:hAnsi="Arial" w:cs="Arial"/>
        </w:rPr>
        <w:t>ar a</w:t>
      </w:r>
      <w:r w:rsidRPr="005C57A5">
        <w:rPr>
          <w:rStyle w:val="normaltextrun"/>
          <w:rFonts w:ascii="Arial" w:hAnsi="Arial" w:cs="Arial"/>
        </w:rPr>
        <w:t>ctivities</w:t>
      </w:r>
      <w:r w:rsidR="00C971BE">
        <w:rPr>
          <w:rStyle w:val="normaltextrun"/>
          <w:rFonts w:ascii="Arial" w:hAnsi="Arial" w:cs="Arial"/>
        </w:rPr>
        <w:t xml:space="preserve"> </w:t>
      </w:r>
      <w:r w:rsidR="00C971BE" w:rsidRPr="67D65D5A">
        <w:rPr>
          <w:rStyle w:val="normaltextrun"/>
          <w:rFonts w:ascii="Arial" w:hAnsi="Arial" w:cs="Arial"/>
        </w:rPr>
        <w:t xml:space="preserve">including </w:t>
      </w:r>
      <w:r w:rsidR="7A188B27" w:rsidRPr="67D65D5A">
        <w:rPr>
          <w:rStyle w:val="normaltextrun"/>
          <w:rFonts w:ascii="Arial" w:hAnsi="Arial" w:cs="Arial"/>
        </w:rPr>
        <w:t xml:space="preserve">contributions to </w:t>
      </w:r>
      <w:r w:rsidR="00C971BE" w:rsidRPr="67D65D5A">
        <w:rPr>
          <w:rStyle w:val="normaltextrun"/>
          <w:rFonts w:ascii="Arial" w:hAnsi="Arial" w:cs="Arial"/>
        </w:rPr>
        <w:t xml:space="preserve">the annual </w:t>
      </w:r>
      <w:r w:rsidR="6137502B" w:rsidRPr="67D65D5A">
        <w:rPr>
          <w:rStyle w:val="normaltextrun"/>
          <w:rFonts w:ascii="Arial" w:hAnsi="Arial" w:cs="Arial"/>
        </w:rPr>
        <w:t>s</w:t>
      </w:r>
      <w:r w:rsidR="00C971BE" w:rsidRPr="67D65D5A">
        <w:rPr>
          <w:rStyle w:val="normaltextrun"/>
          <w:rFonts w:ascii="Arial" w:hAnsi="Arial" w:cs="Arial"/>
        </w:rPr>
        <w:t>chool production</w:t>
      </w:r>
      <w:r w:rsidRPr="005C57A5">
        <w:rPr>
          <w:rStyle w:val="normaltextrun"/>
          <w:rFonts w:ascii="Arial" w:hAnsi="Arial" w:cs="Arial"/>
        </w:rPr>
        <w:t>. </w:t>
      </w:r>
    </w:p>
    <w:p w14:paraId="3E05CB0D" w14:textId="77777777" w:rsidR="005C57A5" w:rsidRDefault="00F24E26" w:rsidP="00173A72">
      <w:pPr>
        <w:pStyle w:val="paragraph"/>
        <w:spacing w:before="0" w:beforeAutospacing="0" w:after="0" w:afterAutospacing="0"/>
        <w:ind w:right="-4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F4B789A" w14:textId="613647BC" w:rsidR="00F24E26" w:rsidRDefault="00F24E26" w:rsidP="00C971BE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6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To contribute to the development of high-quality learning in </w:t>
      </w:r>
      <w:r w:rsidR="003C239D">
        <w:rPr>
          <w:rStyle w:val="normaltextrun"/>
          <w:rFonts w:ascii="Arial" w:hAnsi="Arial" w:cs="Arial"/>
        </w:rPr>
        <w:t>Drama</w:t>
      </w:r>
      <w:r>
        <w:rPr>
          <w:rStyle w:val="normaltextrun"/>
          <w:rFonts w:ascii="Arial" w:hAnsi="Arial" w:cs="Arial"/>
        </w:rPr>
        <w:t xml:space="preserve"> on transition and to</w:t>
      </w:r>
      <w:r w:rsidR="005C57A5">
        <w:rPr>
          <w:rStyle w:val="normaltextrun"/>
          <w:rFonts w:ascii="Arial" w:hAnsi="Arial" w:cs="Arial"/>
        </w:rPr>
        <w:t xml:space="preserve"> other </w:t>
      </w:r>
      <w:r>
        <w:rPr>
          <w:rStyle w:val="normaltextrun"/>
          <w:rFonts w:ascii="Arial" w:hAnsi="Arial" w:cs="Arial"/>
        </w:rPr>
        <w:t>partnership projects as requested by the Head of Department and/or Lead for Transition.</w:t>
      </w:r>
      <w:r>
        <w:rPr>
          <w:rStyle w:val="eop"/>
          <w:rFonts w:ascii="Arial" w:hAnsi="Arial" w:cs="Arial"/>
        </w:rPr>
        <w:t> </w:t>
      </w:r>
    </w:p>
    <w:p w14:paraId="0D5EA5B5" w14:textId="77777777" w:rsidR="005C57A5" w:rsidRDefault="005C57A5" w:rsidP="00C971BE">
      <w:pPr>
        <w:pStyle w:val="paragraph"/>
        <w:spacing w:before="0" w:beforeAutospacing="0" w:after="0" w:afterAutospacing="0"/>
        <w:ind w:left="426" w:right="-690" w:hanging="360"/>
        <w:jc w:val="both"/>
        <w:textAlignment w:val="baseline"/>
        <w:rPr>
          <w:rStyle w:val="eop"/>
          <w:rFonts w:ascii="Arial" w:hAnsi="Arial" w:cs="Arial"/>
        </w:rPr>
      </w:pPr>
    </w:p>
    <w:p w14:paraId="0307CAAD" w14:textId="77777777" w:rsidR="00F24E26" w:rsidRDefault="00F24E26" w:rsidP="00C971BE">
      <w:pPr>
        <w:pStyle w:val="paragraph"/>
        <w:numPr>
          <w:ilvl w:val="0"/>
          <w:numId w:val="10"/>
        </w:numPr>
        <w:spacing w:before="0" w:beforeAutospacing="0" w:after="0" w:afterAutospacing="0"/>
        <w:ind w:left="426" w:right="-6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Other duties as reasonably requested by the Headteacher</w:t>
      </w:r>
      <w:r>
        <w:rPr>
          <w:rStyle w:val="eop"/>
          <w:rFonts w:ascii="Arial" w:hAnsi="Arial" w:cs="Arial"/>
        </w:rPr>
        <w:t> </w:t>
      </w:r>
    </w:p>
    <w:p w14:paraId="5CF711FB" w14:textId="77777777" w:rsidR="003517E8" w:rsidRDefault="003517E8" w:rsidP="005C57A5"/>
    <w:sectPr w:rsidR="00351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27F4"/>
    <w:multiLevelType w:val="multilevel"/>
    <w:tmpl w:val="E32A3CA4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0D59355C"/>
    <w:multiLevelType w:val="hybridMultilevel"/>
    <w:tmpl w:val="F9F27F52"/>
    <w:lvl w:ilvl="0" w:tplc="EB968B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47C"/>
    <w:multiLevelType w:val="hybridMultilevel"/>
    <w:tmpl w:val="4496B0EE"/>
    <w:lvl w:ilvl="0" w:tplc="EB8C1D4C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39FB"/>
    <w:multiLevelType w:val="hybridMultilevel"/>
    <w:tmpl w:val="EF6EE910"/>
    <w:lvl w:ilvl="0" w:tplc="D00634C2">
      <w:start w:val="3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837"/>
    <w:multiLevelType w:val="multilevel"/>
    <w:tmpl w:val="93C09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71415"/>
    <w:multiLevelType w:val="multilevel"/>
    <w:tmpl w:val="32789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B441A7"/>
    <w:multiLevelType w:val="multilevel"/>
    <w:tmpl w:val="AF8E8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F2C92"/>
    <w:multiLevelType w:val="multilevel"/>
    <w:tmpl w:val="3F74C6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362F8"/>
    <w:multiLevelType w:val="multilevel"/>
    <w:tmpl w:val="203E5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D24D51"/>
    <w:multiLevelType w:val="hybridMultilevel"/>
    <w:tmpl w:val="E20EF92C"/>
    <w:lvl w:ilvl="0" w:tplc="D5246E02">
      <w:start w:val="10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97B68"/>
    <w:multiLevelType w:val="hybridMultilevel"/>
    <w:tmpl w:val="A7D0837A"/>
    <w:lvl w:ilvl="0" w:tplc="2626DD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0921">
    <w:abstractNumId w:val="0"/>
  </w:num>
  <w:num w:numId="2" w16cid:durableId="1173178343">
    <w:abstractNumId w:val="4"/>
  </w:num>
  <w:num w:numId="3" w16cid:durableId="936717484">
    <w:abstractNumId w:val="6"/>
  </w:num>
  <w:num w:numId="4" w16cid:durableId="484512675">
    <w:abstractNumId w:val="8"/>
  </w:num>
  <w:num w:numId="5" w16cid:durableId="1232039882">
    <w:abstractNumId w:val="5"/>
  </w:num>
  <w:num w:numId="6" w16cid:durableId="529610901">
    <w:abstractNumId w:val="7"/>
  </w:num>
  <w:num w:numId="7" w16cid:durableId="1248687184">
    <w:abstractNumId w:val="3"/>
  </w:num>
  <w:num w:numId="8" w16cid:durableId="793525129">
    <w:abstractNumId w:val="10"/>
  </w:num>
  <w:num w:numId="9" w16cid:durableId="510340721">
    <w:abstractNumId w:val="9"/>
  </w:num>
  <w:num w:numId="10" w16cid:durableId="1270311351">
    <w:abstractNumId w:val="1"/>
  </w:num>
  <w:num w:numId="11" w16cid:durableId="24841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26"/>
    <w:rsid w:val="00173A72"/>
    <w:rsid w:val="00331ABC"/>
    <w:rsid w:val="003517E8"/>
    <w:rsid w:val="0038090F"/>
    <w:rsid w:val="003C239D"/>
    <w:rsid w:val="00407EF1"/>
    <w:rsid w:val="00496EFB"/>
    <w:rsid w:val="0050046A"/>
    <w:rsid w:val="00582BF8"/>
    <w:rsid w:val="005C57A5"/>
    <w:rsid w:val="006849AB"/>
    <w:rsid w:val="00704184"/>
    <w:rsid w:val="00744E5D"/>
    <w:rsid w:val="007852E0"/>
    <w:rsid w:val="0081626E"/>
    <w:rsid w:val="0084434D"/>
    <w:rsid w:val="0093138B"/>
    <w:rsid w:val="00951B8A"/>
    <w:rsid w:val="00C25564"/>
    <w:rsid w:val="00C971BE"/>
    <w:rsid w:val="00CA79E0"/>
    <w:rsid w:val="00CE2F04"/>
    <w:rsid w:val="00D04771"/>
    <w:rsid w:val="00E15645"/>
    <w:rsid w:val="00F24E26"/>
    <w:rsid w:val="00F4416B"/>
    <w:rsid w:val="054269C0"/>
    <w:rsid w:val="2738BD23"/>
    <w:rsid w:val="2CFDF499"/>
    <w:rsid w:val="31B8AA62"/>
    <w:rsid w:val="35942F5B"/>
    <w:rsid w:val="495D36A4"/>
    <w:rsid w:val="6137502B"/>
    <w:rsid w:val="67D65D5A"/>
    <w:rsid w:val="76407750"/>
    <w:rsid w:val="7727D02B"/>
    <w:rsid w:val="77C02385"/>
    <w:rsid w:val="7A188B27"/>
    <w:rsid w:val="7AA3F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DD8B"/>
  <w15:chartTrackingRefBased/>
  <w15:docId w15:val="{7D15297B-C14B-458E-9374-D1EFB35D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24E26"/>
  </w:style>
  <w:style w:type="character" w:customStyle="1" w:styleId="eop">
    <w:name w:val="eop"/>
    <w:basedOn w:val="DefaultParagraphFont"/>
    <w:rsid w:val="00F24E26"/>
  </w:style>
  <w:style w:type="character" w:customStyle="1" w:styleId="tabchar">
    <w:name w:val="tabchar"/>
    <w:basedOn w:val="DefaultParagraphFont"/>
    <w:rsid w:val="00F24E26"/>
  </w:style>
  <w:style w:type="paragraph" w:styleId="ListParagraph">
    <w:name w:val="List Paragraph"/>
    <w:basedOn w:val="Normal"/>
    <w:uiPriority w:val="34"/>
    <w:qFormat/>
    <w:rsid w:val="0078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503034DB1E7448657C7DD319FE8A4" ma:contentTypeVersion="16" ma:contentTypeDescription="Create a new document." ma:contentTypeScope="" ma:versionID="7b6cc7130bec885706e235b229c0a2b1">
  <xsd:schema xmlns:xsd="http://www.w3.org/2001/XMLSchema" xmlns:xs="http://www.w3.org/2001/XMLSchema" xmlns:p="http://schemas.microsoft.com/office/2006/metadata/properties" xmlns:ns2="26e4112b-a58f-4f01-b795-71a72f8d2e78" xmlns:ns3="69437e85-ad52-4efb-b811-a4244b3076aa" targetNamespace="http://schemas.microsoft.com/office/2006/metadata/properties" ma:root="true" ma:fieldsID="6af9072398c2fb42ae660f876fe9a72c" ns2:_="" ns3:_="">
    <xsd:import namespace="26e4112b-a58f-4f01-b795-71a72f8d2e78"/>
    <xsd:import namespace="69437e85-ad52-4efb-b811-a4244b3076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112b-a58f-4f01-b795-71a72f8d2e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1e44a66c-0b20-4499-9247-cdd8ea4764a3}" ma:internalName="TaxCatchAll" ma:showField="CatchAllData" ma:web="26e4112b-a58f-4f01-b795-71a72f8d2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7e85-ad52-4efb-b811-a4244b307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464be4-4ba1-4a6f-be5d-df6d86f6b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37e85-ad52-4efb-b811-a4244b3076aa">
      <Terms xmlns="http://schemas.microsoft.com/office/infopath/2007/PartnerControls"/>
    </lcf76f155ced4ddcb4097134ff3c332f>
    <TaxCatchAll xmlns="26e4112b-a58f-4f01-b795-71a72f8d2e78" xsi:nil="true"/>
    <_dlc_DocId xmlns="26e4112b-a58f-4f01-b795-71a72f8d2e78">JM74U2CX447W-766720344-1329003</_dlc_DocId>
    <_dlc_DocIdUrl xmlns="26e4112b-a58f-4f01-b795-71a72f8d2e78">
      <Url>https://studentthederbyhighschoolco.sharepoint.com/sites/StaffShare/_layouts/15/DocIdRedir.aspx?ID=JM74U2CX447W-766720344-1329003</Url>
      <Description>JM74U2CX447W-766720344-1329003</Description>
    </_dlc_DocIdUrl>
  </documentManagement>
</p:properties>
</file>

<file path=customXml/itemProps1.xml><?xml version="1.0" encoding="utf-8"?>
<ds:datastoreItem xmlns:ds="http://schemas.openxmlformats.org/officeDocument/2006/customXml" ds:itemID="{71F9E62C-7E89-4257-9834-3437A7F5F6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9E3033-BC7B-40F0-8ED2-7D8F4DE76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51B8E-5FAC-4EC0-9C66-A99929C35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112b-a58f-4f01-b795-71a72f8d2e78"/>
    <ds:schemaRef ds:uri="69437e85-ad52-4efb-b811-a4244b307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0845C0-CA7C-4E0D-8158-A064EB4EF512}">
  <ds:schemaRefs>
    <ds:schemaRef ds:uri="http://purl.org/dc/terms/"/>
    <ds:schemaRef ds:uri="http://schemas.microsoft.com/office/2006/metadata/properties"/>
    <ds:schemaRef ds:uri="26e4112b-a58f-4f01-b795-71a72f8d2e78"/>
    <ds:schemaRef ds:uri="69437e85-ad52-4efb-b811-a4244b3076aa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f6be308b-ab19-416d-9b93-976fb3c30716}" enabled="0" method="" siteId="{f6be308b-ab19-416d-9b93-976fb3c307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613</Words>
  <Characters>3497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Halliwell</dc:creator>
  <cp:keywords/>
  <dc:description/>
  <cp:lastModifiedBy>Ms C Hubert</cp:lastModifiedBy>
  <cp:revision>16</cp:revision>
  <dcterms:created xsi:type="dcterms:W3CDTF">2025-03-20T22:21:00Z</dcterms:created>
  <dcterms:modified xsi:type="dcterms:W3CDTF">2025-03-21T14:24:00Z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0x010100DF2503034DB1E7448657C7DD319FE8A4</vt:lpwstr>
  </property>
  <property fmtid="{D5CDD505-2E9C-101B-9397-08002B2CF9AE}" pid="3" name="Order">
    <vt:r8>9726600</vt:r8>
  </property>
  <property fmtid="{D5CDD505-2E9C-101B-9397-08002B2CF9AE}" pid="4" name="_dlc_DocIdItemGuid">
    <vt:lpwstr>975680c5-e779-4ee0-bdc9-2b334bed1abb</vt:lpwstr>
  </property>
  <property fmtid="{D5CDD505-2E9C-101B-9397-08002B2CF9AE}" pid="5" name="MediaServiceImageTags">
    <vt:lpwstr/>
  </property>
</Properties>
</file>